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AE" w:rsidRPr="005E07AE" w:rsidRDefault="00CA506B" w:rsidP="005E07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Level 2 Organic reaction</w:t>
      </w:r>
      <w:r w:rsidR="00901DC6">
        <w:rPr>
          <w:b/>
          <w:sz w:val="32"/>
          <w:szCs w:val="32"/>
        </w:rPr>
        <w:t xml:space="preserve"> flow chart</w:t>
      </w:r>
      <w:r w:rsidR="00B322A0">
        <w:rPr>
          <w:b/>
          <w:sz w:val="32"/>
          <w:szCs w:val="32"/>
        </w:rPr>
        <w:t>s</w:t>
      </w:r>
    </w:p>
    <w:p w:rsidR="00E344E0" w:rsidRPr="00BB52A3" w:rsidRDefault="001C26DE" w:rsidP="005E07AE">
      <w:pPr>
        <w:pStyle w:val="LetteredTask"/>
        <w:numPr>
          <w:ilvl w:val="0"/>
          <w:numId w:val="0"/>
        </w:numPr>
        <w:spacing w:line="288" w:lineRule="auto"/>
      </w:pPr>
      <w:r>
        <w:t xml:space="preserve">1. </w:t>
      </w:r>
    </w:p>
    <w:p w:rsidR="001C26DE" w:rsidRDefault="001C26DE" w:rsidP="001C26DE">
      <w:pPr>
        <w:pStyle w:val="Pa20"/>
        <w:spacing w:line="240" w:lineRule="auto"/>
        <w:ind w:left="142" w:hanging="142"/>
        <w:jc w:val="center"/>
        <w:rPr>
          <w:b/>
        </w:rPr>
      </w:pPr>
      <w:r>
        <w:rPr>
          <w:b/>
        </w:rPr>
        <w:t xml:space="preserve"> </w:t>
      </w:r>
      <w:r>
        <w:rPr>
          <w:b/>
          <w:noProof/>
          <w:lang w:val="en-US"/>
        </w:rPr>
        <w:drawing>
          <wp:inline distT="0" distB="0" distL="0" distR="0">
            <wp:extent cx="5805578" cy="3345446"/>
            <wp:effectExtent l="0" t="0" r="508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22015flowchar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4990" cy="3362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6DE" w:rsidRDefault="001C26DE" w:rsidP="001C26DE">
      <w:pPr>
        <w:pStyle w:val="Pa12"/>
        <w:ind w:left="1120" w:hanging="112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>(</w:t>
      </w:r>
      <w:proofErr w:type="spellStart"/>
      <w:r>
        <w:rPr>
          <w:color w:val="221E1F"/>
          <w:sz w:val="23"/>
          <w:szCs w:val="23"/>
        </w:rPr>
        <w:t>i</w:t>
      </w:r>
      <w:proofErr w:type="spellEnd"/>
      <w:r>
        <w:rPr>
          <w:color w:val="221E1F"/>
          <w:sz w:val="23"/>
          <w:szCs w:val="23"/>
        </w:rPr>
        <w:t xml:space="preserve">) Complete the scheme above by drawing the structural formulae of the organic compounds A to D. </w:t>
      </w:r>
    </w:p>
    <w:p w:rsidR="001C26DE" w:rsidRDefault="001C26DE" w:rsidP="001C26DE">
      <w:pPr>
        <w:pStyle w:val="Pa12"/>
        <w:ind w:left="1120" w:hanging="1120"/>
        <w:rPr>
          <w:color w:val="221E1F"/>
          <w:sz w:val="23"/>
          <w:szCs w:val="23"/>
        </w:rPr>
      </w:pPr>
    </w:p>
    <w:p w:rsidR="001C26DE" w:rsidRDefault="001C26DE" w:rsidP="001C26DE">
      <w:pPr>
        <w:pStyle w:val="Pa12"/>
        <w:ind w:left="1120" w:hanging="1120"/>
        <w:rPr>
          <w:color w:val="221E1F"/>
          <w:sz w:val="23"/>
          <w:szCs w:val="23"/>
        </w:rPr>
      </w:pPr>
    </w:p>
    <w:p w:rsidR="001C26DE" w:rsidRDefault="001C26DE" w:rsidP="001C26DE">
      <w:pPr>
        <w:pStyle w:val="Pa12"/>
        <w:ind w:left="1120" w:hanging="112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(ii) Circle the functional group of each of the organic compounds A, B, and C that you have drawn. </w:t>
      </w:r>
    </w:p>
    <w:p w:rsidR="001C26DE" w:rsidRDefault="001C26DE" w:rsidP="001C26DE">
      <w:pPr>
        <w:pStyle w:val="Pa13"/>
        <w:ind w:left="560" w:hanging="560"/>
        <w:rPr>
          <w:color w:val="221E1F"/>
          <w:sz w:val="23"/>
          <w:szCs w:val="23"/>
        </w:rPr>
      </w:pPr>
    </w:p>
    <w:p w:rsidR="001C26DE" w:rsidRDefault="001C26DE" w:rsidP="001C26DE">
      <w:pPr>
        <w:pStyle w:val="Pa13"/>
        <w:ind w:left="560" w:hanging="560"/>
        <w:rPr>
          <w:color w:val="221E1F"/>
          <w:sz w:val="23"/>
          <w:szCs w:val="23"/>
        </w:rPr>
      </w:pPr>
    </w:p>
    <w:p w:rsidR="001C26DE" w:rsidRDefault="001C26DE" w:rsidP="001C26DE">
      <w:pPr>
        <w:pStyle w:val="Pa13"/>
        <w:ind w:left="560" w:hanging="56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(iii) Identify reagents X and Y. </w:t>
      </w:r>
    </w:p>
    <w:p w:rsidR="001C26DE" w:rsidRDefault="001C26DE" w:rsidP="001C26DE">
      <w:pPr>
        <w:pStyle w:val="Pa20"/>
        <w:spacing w:line="240" w:lineRule="auto"/>
        <w:rPr>
          <w:b/>
        </w:rPr>
      </w:pPr>
    </w:p>
    <w:p w:rsidR="001C26DE" w:rsidRDefault="001C26DE" w:rsidP="00CA506B">
      <w:pPr>
        <w:pStyle w:val="Pa20"/>
        <w:spacing w:line="240" w:lineRule="auto"/>
        <w:ind w:left="560" w:hanging="560"/>
        <w:rPr>
          <w:b/>
        </w:rPr>
      </w:pPr>
    </w:p>
    <w:p w:rsidR="00CA506B" w:rsidRPr="00CA506B" w:rsidRDefault="001C26DE" w:rsidP="00CA506B">
      <w:pPr>
        <w:pStyle w:val="Pa20"/>
        <w:spacing w:line="240" w:lineRule="auto"/>
        <w:ind w:left="560" w:hanging="560"/>
        <w:rPr>
          <w:color w:val="221E1F"/>
        </w:rPr>
      </w:pPr>
      <w:r>
        <w:rPr>
          <w:b/>
        </w:rPr>
        <w:t xml:space="preserve">2.  </w:t>
      </w:r>
      <w:r w:rsidR="003F5830" w:rsidRPr="003F5830">
        <w:rPr>
          <w:color w:val="221E1F"/>
        </w:rPr>
        <w:t>The reactions shown below are all classified as being the same type of reaction.</w:t>
      </w:r>
    </w:p>
    <w:p w:rsidR="003F5830" w:rsidRPr="003F5830" w:rsidRDefault="003F5830" w:rsidP="001928D9">
      <w:pPr>
        <w:pStyle w:val="Pa13"/>
        <w:ind w:left="560" w:hanging="560"/>
        <w:jc w:val="center"/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6410143" cy="11144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flowcharts20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4986" cy="111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830" w:rsidRPr="003F5830" w:rsidRDefault="003F5830" w:rsidP="003F5830">
      <w:pPr>
        <w:pStyle w:val="Pa20"/>
        <w:ind w:left="560" w:hanging="560"/>
        <w:rPr>
          <w:color w:val="221E1F"/>
        </w:rPr>
      </w:pPr>
      <w:r w:rsidRPr="003F5830">
        <w:rPr>
          <w:color w:val="221E1F"/>
        </w:rPr>
        <w:t xml:space="preserve">Compare and contrast these reactions. In your answer you should: </w:t>
      </w:r>
    </w:p>
    <w:p w:rsidR="003F5830" w:rsidRPr="003F5830" w:rsidRDefault="003F5830" w:rsidP="003F5830">
      <w:pPr>
        <w:pStyle w:val="Pa21"/>
        <w:ind w:left="1120" w:hanging="1120"/>
        <w:rPr>
          <w:color w:val="000000"/>
        </w:rPr>
      </w:pPr>
      <w:r w:rsidRPr="003F5830">
        <w:rPr>
          <w:color w:val="221E1F"/>
        </w:rPr>
        <w:t xml:space="preserve">• state whether any conditions are required </w:t>
      </w:r>
    </w:p>
    <w:p w:rsidR="003F5830" w:rsidRPr="003F5830" w:rsidRDefault="003F5830" w:rsidP="003F5830">
      <w:pPr>
        <w:pStyle w:val="Pa21"/>
        <w:ind w:left="1120" w:hanging="1120"/>
        <w:rPr>
          <w:color w:val="221E1F"/>
        </w:rPr>
      </w:pPr>
      <w:r w:rsidRPr="003F5830">
        <w:rPr>
          <w:color w:val="221E1F"/>
        </w:rPr>
        <w:t>• describe the type of</w:t>
      </w:r>
      <w:r w:rsidR="001928D9">
        <w:rPr>
          <w:color w:val="221E1F"/>
        </w:rPr>
        <w:t xml:space="preserve"> reaction occurring and explain </w:t>
      </w:r>
      <w:r w:rsidRPr="003F5830">
        <w:rPr>
          <w:color w:val="221E1F"/>
        </w:rPr>
        <w:t>why all three reactions</w:t>
      </w:r>
      <w:r w:rsidR="001928D9">
        <w:rPr>
          <w:color w:val="221E1F"/>
        </w:rPr>
        <w:t xml:space="preserve"> are classified as this type</w:t>
      </w:r>
    </w:p>
    <w:p w:rsidR="003F5830" w:rsidRPr="003F5830" w:rsidRDefault="003F5830" w:rsidP="003F5830">
      <w:pPr>
        <w:pStyle w:val="Pa13"/>
        <w:ind w:left="560" w:hanging="560"/>
        <w:rPr>
          <w:color w:val="221E1F"/>
        </w:rPr>
      </w:pPr>
      <w:r w:rsidRPr="003F5830">
        <w:rPr>
          <w:color w:val="221E1F"/>
        </w:rPr>
        <w:t xml:space="preserve">• explain why two layers form in </w:t>
      </w:r>
      <w:r w:rsidRPr="003F5830">
        <w:rPr>
          <w:b/>
          <w:bCs/>
          <w:color w:val="221E1F"/>
        </w:rPr>
        <w:t>Reaction One</w:t>
      </w:r>
      <w:r w:rsidRPr="003F5830">
        <w:rPr>
          <w:color w:val="221E1F"/>
        </w:rPr>
        <w:t>.</w:t>
      </w:r>
    </w:p>
    <w:p w:rsidR="003F5830" w:rsidRDefault="003F5830" w:rsidP="003F5830">
      <w:pPr>
        <w:pStyle w:val="Default"/>
      </w:pPr>
    </w:p>
    <w:p w:rsidR="003F5830" w:rsidRDefault="003F5830" w:rsidP="003F5830">
      <w:pPr>
        <w:pStyle w:val="Default"/>
      </w:pPr>
    </w:p>
    <w:p w:rsidR="00CA506B" w:rsidRDefault="00CA506B" w:rsidP="003F5830">
      <w:pPr>
        <w:pStyle w:val="Default"/>
      </w:pPr>
    </w:p>
    <w:p w:rsidR="00CA506B" w:rsidRDefault="00CA506B" w:rsidP="003F5830">
      <w:pPr>
        <w:pStyle w:val="Default"/>
      </w:pPr>
    </w:p>
    <w:p w:rsidR="00CA506B" w:rsidRPr="003F5830" w:rsidRDefault="00CA506B" w:rsidP="003F5830">
      <w:pPr>
        <w:pStyle w:val="Default"/>
      </w:pPr>
    </w:p>
    <w:p w:rsidR="001928D9" w:rsidRDefault="001928D9" w:rsidP="001928D9">
      <w:pPr>
        <w:pStyle w:val="Default"/>
      </w:pPr>
    </w:p>
    <w:p w:rsidR="00CA506B" w:rsidRDefault="00CA506B" w:rsidP="001928D9">
      <w:pPr>
        <w:pStyle w:val="Default"/>
      </w:pPr>
    </w:p>
    <w:p w:rsidR="001C26DE" w:rsidRDefault="001C26DE" w:rsidP="00521331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1C26DE" w:rsidRDefault="001C26DE" w:rsidP="00521331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1C26DE" w:rsidRDefault="001C26DE" w:rsidP="00521331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1C26DE" w:rsidRDefault="001C26DE" w:rsidP="00521331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1C26DE" w:rsidRDefault="001C26DE" w:rsidP="00521331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1C26DE" w:rsidRDefault="001C26DE" w:rsidP="00521331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1C26DE" w:rsidRDefault="001C26DE" w:rsidP="00521331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1C26DE" w:rsidRDefault="001C26DE" w:rsidP="00521331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521331" w:rsidRDefault="001C26DE" w:rsidP="00521331">
      <w:pPr>
        <w:pStyle w:val="Pa19"/>
        <w:spacing w:line="240" w:lineRule="auto"/>
        <w:ind w:left="1120" w:hanging="1120"/>
        <w:rPr>
          <w:color w:val="000000"/>
          <w:sz w:val="23"/>
          <w:szCs w:val="23"/>
        </w:rPr>
      </w:pPr>
      <w:r>
        <w:rPr>
          <w:b/>
          <w:color w:val="221E1F"/>
        </w:rPr>
        <w:t>3.</w:t>
      </w:r>
      <w:r w:rsidR="00521331">
        <w:rPr>
          <w:b/>
          <w:color w:val="221E1F"/>
          <w:sz w:val="28"/>
          <w:szCs w:val="28"/>
        </w:rPr>
        <w:t xml:space="preserve"> </w:t>
      </w:r>
      <w:r w:rsidR="00521331">
        <w:rPr>
          <w:color w:val="000000"/>
          <w:sz w:val="23"/>
          <w:szCs w:val="23"/>
        </w:rPr>
        <w:t>The flow diagram below shows a reaction scheme for the conversion of but-1-ene into but-2-ene.</w:t>
      </w:r>
    </w:p>
    <w:p w:rsidR="00521331" w:rsidRDefault="00CA506B" w:rsidP="00521331">
      <w:r>
        <w:rPr>
          <w:noProof/>
          <w:lang w:val="en-US"/>
        </w:rPr>
        <w:drawing>
          <wp:inline distT="0" distB="0" distL="0" distR="0">
            <wp:extent cx="6645910" cy="970915"/>
            <wp:effectExtent l="0" t="0" r="254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flowchar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331" w:rsidRPr="00CA506B" w:rsidRDefault="00521331" w:rsidP="00CA506B">
      <w:pPr>
        <w:pStyle w:val="Pa26"/>
        <w:ind w:left="1120" w:hanging="1120"/>
        <w:rPr>
          <w:color w:val="000000"/>
        </w:rPr>
      </w:pPr>
      <w:r w:rsidRPr="00CA506B">
        <w:rPr>
          <w:color w:val="000000"/>
        </w:rPr>
        <w:t xml:space="preserve">Use the reaction scheme above to write down: </w:t>
      </w:r>
    </w:p>
    <w:p w:rsidR="00521331" w:rsidRPr="00CA506B" w:rsidRDefault="00521331" w:rsidP="00CA506B">
      <w:pPr>
        <w:pStyle w:val="Pa26"/>
        <w:ind w:left="1120" w:hanging="1120"/>
        <w:rPr>
          <w:color w:val="000000"/>
        </w:rPr>
      </w:pPr>
      <w:r w:rsidRPr="00CA506B">
        <w:rPr>
          <w:color w:val="000000"/>
        </w:rPr>
        <w:t xml:space="preserve">• </w:t>
      </w:r>
      <w:proofErr w:type="gramStart"/>
      <w:r w:rsidRPr="00CA506B">
        <w:rPr>
          <w:color w:val="000000"/>
        </w:rPr>
        <w:t>the</w:t>
      </w:r>
      <w:proofErr w:type="gramEnd"/>
      <w:r w:rsidRPr="00CA506B">
        <w:rPr>
          <w:color w:val="000000"/>
        </w:rPr>
        <w:t xml:space="preserve"> formula of each reagent, including any necessary conditions </w:t>
      </w:r>
    </w:p>
    <w:p w:rsidR="00521331" w:rsidRPr="00CA506B" w:rsidRDefault="00521331" w:rsidP="00CA506B">
      <w:r w:rsidRPr="00CA506B">
        <w:rPr>
          <w:color w:val="000000"/>
        </w:rPr>
        <w:t xml:space="preserve">• </w:t>
      </w:r>
      <w:proofErr w:type="gramStart"/>
      <w:r w:rsidRPr="00CA506B">
        <w:rPr>
          <w:color w:val="000000"/>
        </w:rPr>
        <w:t>the</w:t>
      </w:r>
      <w:proofErr w:type="gramEnd"/>
      <w:r w:rsidRPr="00CA506B">
        <w:rPr>
          <w:color w:val="000000"/>
        </w:rPr>
        <w:t xml:space="preserve"> type of reaction occurring.</w:t>
      </w:r>
    </w:p>
    <w:p w:rsidR="001928D9" w:rsidRDefault="001928D9" w:rsidP="001928D9">
      <w:pPr>
        <w:pStyle w:val="Default"/>
      </w:pPr>
    </w:p>
    <w:p w:rsidR="00CA506B" w:rsidRDefault="00CA506B" w:rsidP="001928D9">
      <w:pPr>
        <w:pStyle w:val="Default"/>
      </w:pPr>
    </w:p>
    <w:p w:rsidR="00CA506B" w:rsidRDefault="00CA506B" w:rsidP="001928D9">
      <w:pPr>
        <w:pStyle w:val="Default"/>
      </w:pPr>
    </w:p>
    <w:p w:rsidR="001928D9" w:rsidRPr="001928D9" w:rsidRDefault="001928D9" w:rsidP="001928D9">
      <w:pPr>
        <w:pStyle w:val="Default"/>
      </w:pPr>
    </w:p>
    <w:p w:rsidR="001928D9" w:rsidRPr="001928D9" w:rsidRDefault="001928D9" w:rsidP="001928D9">
      <w:pPr>
        <w:pStyle w:val="Default"/>
      </w:pPr>
    </w:p>
    <w:p w:rsidR="00562198" w:rsidRPr="00562198" w:rsidRDefault="001C26DE" w:rsidP="00562198">
      <w:pPr>
        <w:pStyle w:val="Pa13"/>
        <w:ind w:left="560" w:hanging="560"/>
        <w:rPr>
          <w:color w:val="000000"/>
        </w:rPr>
      </w:pPr>
      <w:r>
        <w:rPr>
          <w:b/>
          <w:color w:val="000000"/>
        </w:rPr>
        <w:t>4.</w:t>
      </w:r>
      <w:r w:rsidR="003F5830">
        <w:rPr>
          <w:color w:val="000000"/>
        </w:rPr>
        <w:t xml:space="preserve"> </w:t>
      </w:r>
      <w:r w:rsidR="00562198" w:rsidRPr="00562198">
        <w:rPr>
          <w:color w:val="000000"/>
        </w:rPr>
        <w:t>Butan-1-ol can react separately with each of PCl</w:t>
      </w:r>
      <w:r w:rsidR="00562198" w:rsidRPr="00562198">
        <w:rPr>
          <w:rStyle w:val="A8"/>
          <w:sz w:val="24"/>
          <w:szCs w:val="24"/>
          <w:vertAlign w:val="subscript"/>
        </w:rPr>
        <w:t>5</w:t>
      </w:r>
      <w:r w:rsidR="00562198" w:rsidRPr="00562198">
        <w:rPr>
          <w:color w:val="000000"/>
        </w:rPr>
        <w:t>, Cr</w:t>
      </w:r>
      <w:r w:rsidR="00562198" w:rsidRPr="00562198">
        <w:rPr>
          <w:rStyle w:val="A8"/>
          <w:sz w:val="24"/>
          <w:szCs w:val="24"/>
          <w:vertAlign w:val="subscript"/>
        </w:rPr>
        <w:t>2</w:t>
      </w:r>
      <w:r w:rsidR="00562198" w:rsidRPr="00562198">
        <w:rPr>
          <w:color w:val="000000"/>
        </w:rPr>
        <w:t>O</w:t>
      </w:r>
      <w:r w:rsidR="00562198" w:rsidRPr="00562198">
        <w:rPr>
          <w:rStyle w:val="A8"/>
          <w:sz w:val="24"/>
          <w:szCs w:val="24"/>
          <w:vertAlign w:val="subscript"/>
        </w:rPr>
        <w:t>7</w:t>
      </w:r>
      <w:r w:rsidR="00562198" w:rsidRPr="00562198">
        <w:rPr>
          <w:rStyle w:val="A10"/>
          <w:sz w:val="24"/>
          <w:szCs w:val="24"/>
          <w:vertAlign w:val="superscript"/>
        </w:rPr>
        <w:t>2–</w:t>
      </w:r>
      <w:r w:rsidR="00562198" w:rsidRPr="00562198">
        <w:rPr>
          <w:rStyle w:val="A10"/>
          <w:sz w:val="24"/>
          <w:szCs w:val="24"/>
        </w:rPr>
        <w:t xml:space="preserve"> </w:t>
      </w:r>
      <w:r w:rsidR="00562198" w:rsidRPr="00562198">
        <w:rPr>
          <w:color w:val="000000"/>
        </w:rPr>
        <w:t>/ H</w:t>
      </w:r>
      <w:r w:rsidR="00562198" w:rsidRPr="00562198">
        <w:rPr>
          <w:rStyle w:val="A10"/>
          <w:sz w:val="24"/>
          <w:szCs w:val="24"/>
          <w:vertAlign w:val="superscript"/>
        </w:rPr>
        <w:t>+</w:t>
      </w:r>
      <w:r w:rsidR="00562198" w:rsidRPr="00562198">
        <w:rPr>
          <w:color w:val="000000"/>
        </w:rPr>
        <w:t>, and concentrated H</w:t>
      </w:r>
      <w:r w:rsidR="00562198" w:rsidRPr="00562198">
        <w:rPr>
          <w:rStyle w:val="A8"/>
          <w:sz w:val="24"/>
          <w:szCs w:val="24"/>
          <w:vertAlign w:val="subscript"/>
        </w:rPr>
        <w:t>2</w:t>
      </w:r>
      <w:r w:rsidR="00562198" w:rsidRPr="00562198">
        <w:rPr>
          <w:color w:val="000000"/>
        </w:rPr>
        <w:t>SO</w:t>
      </w:r>
      <w:r w:rsidR="00562198" w:rsidRPr="00562198">
        <w:rPr>
          <w:rStyle w:val="A8"/>
          <w:sz w:val="24"/>
          <w:szCs w:val="24"/>
          <w:vertAlign w:val="subscript"/>
        </w:rPr>
        <w:t>4</w:t>
      </w:r>
      <w:r w:rsidR="00562198" w:rsidRPr="00562198">
        <w:rPr>
          <w:color w:val="000000"/>
        </w:rPr>
        <w:t xml:space="preserve">. </w:t>
      </w:r>
    </w:p>
    <w:p w:rsidR="001C26DE" w:rsidRDefault="00562198" w:rsidP="001C26DE">
      <w:pPr>
        <w:pStyle w:val="Pa26"/>
        <w:ind w:left="1120" w:hanging="1120"/>
        <w:rPr>
          <w:color w:val="000000"/>
        </w:rPr>
      </w:pPr>
      <w:r w:rsidRPr="00562198">
        <w:rPr>
          <w:color w:val="000000"/>
        </w:rPr>
        <w:t xml:space="preserve">Elaborate on the reactions of butan-1-ol with each of the three reagents. </w:t>
      </w:r>
      <w:r w:rsidR="001C26DE">
        <w:rPr>
          <w:color w:val="000000"/>
        </w:rPr>
        <w:t>For each reaction, your answer</w:t>
      </w:r>
    </w:p>
    <w:p w:rsidR="00562198" w:rsidRPr="00562198" w:rsidRDefault="00562198" w:rsidP="001C26DE">
      <w:pPr>
        <w:pStyle w:val="Pa26"/>
        <w:ind w:left="1120" w:hanging="1120"/>
        <w:rPr>
          <w:color w:val="000000"/>
        </w:rPr>
      </w:pPr>
      <w:proofErr w:type="gramStart"/>
      <w:r w:rsidRPr="00562198">
        <w:rPr>
          <w:color w:val="000000"/>
        </w:rPr>
        <w:t>should</w:t>
      </w:r>
      <w:proofErr w:type="gramEnd"/>
      <w:r w:rsidRPr="00562198">
        <w:rPr>
          <w:color w:val="000000"/>
        </w:rPr>
        <w:t xml:space="preserve"> include: </w:t>
      </w:r>
    </w:p>
    <w:p w:rsidR="00562198" w:rsidRPr="00562198" w:rsidRDefault="00562198" w:rsidP="001C26DE">
      <w:pPr>
        <w:pStyle w:val="Pa26"/>
        <w:ind w:left="1120" w:hanging="1120"/>
        <w:rPr>
          <w:color w:val="000000"/>
        </w:rPr>
      </w:pPr>
      <w:r w:rsidRPr="00562198">
        <w:rPr>
          <w:color w:val="000000"/>
        </w:rPr>
        <w:t xml:space="preserve">• </w:t>
      </w:r>
      <w:proofErr w:type="gramStart"/>
      <w:r w:rsidRPr="00562198">
        <w:rPr>
          <w:color w:val="000000"/>
        </w:rPr>
        <w:t>the</w:t>
      </w:r>
      <w:proofErr w:type="gramEnd"/>
      <w:r w:rsidRPr="00562198">
        <w:rPr>
          <w:color w:val="000000"/>
        </w:rPr>
        <w:t xml:space="preserve"> type of reaction occurring and the reason why it is classified as that type </w:t>
      </w:r>
    </w:p>
    <w:p w:rsidR="00562198" w:rsidRPr="00562198" w:rsidRDefault="00562198" w:rsidP="00562198">
      <w:pPr>
        <w:pStyle w:val="Pa26"/>
        <w:ind w:left="1120" w:hanging="1120"/>
        <w:rPr>
          <w:color w:val="000000"/>
        </w:rPr>
      </w:pPr>
      <w:r w:rsidRPr="00562198">
        <w:rPr>
          <w:color w:val="000000"/>
        </w:rPr>
        <w:t xml:space="preserve">• </w:t>
      </w:r>
      <w:proofErr w:type="gramStart"/>
      <w:r w:rsidRPr="00562198">
        <w:rPr>
          <w:color w:val="000000"/>
        </w:rPr>
        <w:t>the</w:t>
      </w:r>
      <w:proofErr w:type="gramEnd"/>
      <w:r w:rsidRPr="00562198">
        <w:rPr>
          <w:color w:val="000000"/>
        </w:rPr>
        <w:t xml:space="preserve"> name of the functional group formed in each product </w:t>
      </w:r>
    </w:p>
    <w:p w:rsidR="00562198" w:rsidRPr="00562198" w:rsidRDefault="00562198" w:rsidP="00562198">
      <w:pPr>
        <w:pStyle w:val="LetteredTask"/>
        <w:numPr>
          <w:ilvl w:val="0"/>
          <w:numId w:val="0"/>
        </w:numPr>
        <w:spacing w:line="288" w:lineRule="auto"/>
        <w:rPr>
          <w:b/>
        </w:rPr>
      </w:pPr>
      <w:r w:rsidRPr="00562198">
        <w:rPr>
          <w:color w:val="000000"/>
        </w:rPr>
        <w:t xml:space="preserve">• </w:t>
      </w:r>
      <w:proofErr w:type="gramStart"/>
      <w:r w:rsidRPr="00562198">
        <w:rPr>
          <w:color w:val="000000"/>
        </w:rPr>
        <w:t>the</w:t>
      </w:r>
      <w:proofErr w:type="gramEnd"/>
      <w:r w:rsidRPr="00562198">
        <w:rPr>
          <w:color w:val="000000"/>
        </w:rPr>
        <w:t xml:space="preserve"> structural formula of the </w:t>
      </w:r>
      <w:r w:rsidRPr="00562198">
        <w:rPr>
          <w:b/>
          <w:bCs/>
          <w:color w:val="000000"/>
        </w:rPr>
        <w:t xml:space="preserve">organic </w:t>
      </w:r>
      <w:r w:rsidRPr="00562198">
        <w:rPr>
          <w:color w:val="000000"/>
        </w:rPr>
        <w:t>product.</w:t>
      </w:r>
    </w:p>
    <w:p w:rsidR="00562198" w:rsidRPr="00562198" w:rsidRDefault="00562198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</w:p>
    <w:p w:rsidR="00BB52A3" w:rsidRDefault="00BB52A3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</w:p>
    <w:p w:rsidR="00CA506B" w:rsidRDefault="00CA506B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</w:p>
    <w:p w:rsidR="00CA506B" w:rsidRDefault="00CA506B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</w:p>
    <w:p w:rsidR="00562198" w:rsidRDefault="00562198" w:rsidP="005E07AE">
      <w:pPr>
        <w:pStyle w:val="LetteredTask"/>
        <w:numPr>
          <w:ilvl w:val="0"/>
          <w:numId w:val="0"/>
        </w:numPr>
        <w:spacing w:line="288" w:lineRule="auto"/>
        <w:rPr>
          <w:b/>
        </w:rPr>
      </w:pPr>
    </w:p>
    <w:p w:rsidR="00C43D88" w:rsidRPr="00562198" w:rsidRDefault="001C26DE" w:rsidP="005E07AE">
      <w:pPr>
        <w:pStyle w:val="LetteredTask"/>
        <w:numPr>
          <w:ilvl w:val="0"/>
          <w:numId w:val="0"/>
        </w:numPr>
        <w:spacing w:line="288" w:lineRule="auto"/>
        <w:rPr>
          <w:color w:val="221E1F"/>
        </w:rPr>
      </w:pPr>
      <w:r>
        <w:rPr>
          <w:b/>
          <w:color w:val="221E1F"/>
        </w:rPr>
        <w:t>5.</w:t>
      </w:r>
      <w:r w:rsidR="00562198" w:rsidRPr="00562198">
        <w:rPr>
          <w:color w:val="221E1F"/>
        </w:rPr>
        <w:t xml:space="preserve"> </w:t>
      </w:r>
      <w:r w:rsidR="00C43D88" w:rsidRPr="00562198">
        <w:rPr>
          <w:color w:val="221E1F"/>
        </w:rPr>
        <w:t>But-1-ene is used in the reaction sequence shown below.</w:t>
      </w:r>
    </w:p>
    <w:p w:rsidR="00C43D88" w:rsidRPr="00562198" w:rsidRDefault="00C43D88" w:rsidP="001928D9">
      <w:pPr>
        <w:pStyle w:val="LetteredTask"/>
        <w:numPr>
          <w:ilvl w:val="0"/>
          <w:numId w:val="0"/>
        </w:numPr>
        <w:spacing w:line="288" w:lineRule="auto"/>
        <w:jc w:val="center"/>
        <w:rPr>
          <w:b/>
        </w:rPr>
      </w:pPr>
      <w:r w:rsidRPr="00562198">
        <w:rPr>
          <w:b/>
          <w:noProof/>
          <w:lang w:val="en-US"/>
        </w:rPr>
        <w:drawing>
          <wp:inline distT="0" distB="0" distL="0" distR="0" wp14:anchorId="799AE480" wp14:editId="463CE9AB">
            <wp:extent cx="6538672" cy="303847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097" cy="3036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D88" w:rsidRDefault="00562198" w:rsidP="00AB5D03">
      <w:pPr>
        <w:pStyle w:val="LetteredTask"/>
        <w:numPr>
          <w:ilvl w:val="0"/>
          <w:numId w:val="0"/>
        </w:numPr>
        <w:spacing w:line="276" w:lineRule="auto"/>
        <w:rPr>
          <w:color w:val="221E1F"/>
        </w:rPr>
      </w:pPr>
      <w:r>
        <w:rPr>
          <w:b/>
          <w:color w:val="221E1F"/>
        </w:rPr>
        <w:t xml:space="preserve">a) </w:t>
      </w:r>
      <w:proofErr w:type="spellStart"/>
      <w:proofErr w:type="gramStart"/>
      <w:r w:rsidR="00AB5D03" w:rsidRPr="00562198">
        <w:rPr>
          <w:b/>
          <w:color w:val="221E1F"/>
        </w:rPr>
        <w:t>i</w:t>
      </w:r>
      <w:proofErr w:type="spellEnd"/>
      <w:proofErr w:type="gramEnd"/>
      <w:r w:rsidR="00AB5D03" w:rsidRPr="00562198">
        <w:rPr>
          <w:b/>
          <w:color w:val="221E1F"/>
        </w:rPr>
        <w:t>)</w:t>
      </w:r>
      <w:r w:rsidR="00AB5D03" w:rsidRPr="00562198">
        <w:rPr>
          <w:color w:val="221E1F"/>
        </w:rPr>
        <w:t xml:space="preserve"> Draw two repeating units of the polymer, </w:t>
      </w:r>
      <w:r w:rsidR="00AB5D03" w:rsidRPr="00562198">
        <w:rPr>
          <w:b/>
          <w:bCs/>
          <w:color w:val="221E1F"/>
        </w:rPr>
        <w:t>B</w:t>
      </w:r>
      <w:r w:rsidR="00AB5D03" w:rsidRPr="00562198">
        <w:rPr>
          <w:color w:val="221E1F"/>
        </w:rPr>
        <w:t xml:space="preserve">, formed in </w:t>
      </w:r>
      <w:r w:rsidR="00AB5D03" w:rsidRPr="00562198">
        <w:rPr>
          <w:b/>
          <w:bCs/>
          <w:color w:val="221E1F"/>
        </w:rPr>
        <w:t>Reaction 1</w:t>
      </w:r>
      <w:r w:rsidR="00AB5D03" w:rsidRPr="00562198">
        <w:rPr>
          <w:color w:val="221E1F"/>
        </w:rPr>
        <w:t>.</w:t>
      </w:r>
    </w:p>
    <w:p w:rsidR="00AB5D03" w:rsidRPr="00BB52A3" w:rsidRDefault="00AB5D03" w:rsidP="001C26DE">
      <w:pPr>
        <w:pStyle w:val="Pa19"/>
        <w:spacing w:line="276" w:lineRule="auto"/>
        <w:rPr>
          <w:color w:val="221E1F"/>
        </w:rPr>
      </w:pPr>
      <w:r w:rsidRPr="00562198">
        <w:rPr>
          <w:b/>
          <w:color w:val="221E1F"/>
        </w:rPr>
        <w:t>ii)</w:t>
      </w:r>
      <w:r w:rsidRPr="00562198">
        <w:rPr>
          <w:color w:val="221E1F"/>
        </w:rPr>
        <w:t xml:space="preserve"> Give the name or formula of a suitable reagent in </w:t>
      </w:r>
      <w:r w:rsidRPr="00562198">
        <w:rPr>
          <w:b/>
          <w:bCs/>
          <w:color w:val="221E1F"/>
        </w:rPr>
        <w:t>Reaction 4</w:t>
      </w:r>
      <w:r w:rsidRPr="00562198">
        <w:rPr>
          <w:color w:val="221E1F"/>
        </w:rPr>
        <w:t xml:space="preserve">; include any specific conditions required. </w:t>
      </w:r>
    </w:p>
    <w:p w:rsidR="001928D9" w:rsidRDefault="001928D9" w:rsidP="00AB5D03">
      <w:pPr>
        <w:pStyle w:val="LetteredTask"/>
        <w:numPr>
          <w:ilvl w:val="0"/>
          <w:numId w:val="0"/>
        </w:numPr>
        <w:spacing w:line="276" w:lineRule="auto"/>
        <w:rPr>
          <w:b/>
          <w:color w:val="221E1F"/>
        </w:rPr>
      </w:pPr>
    </w:p>
    <w:p w:rsidR="001928D9" w:rsidRDefault="001928D9" w:rsidP="00AB5D03">
      <w:pPr>
        <w:pStyle w:val="LetteredTask"/>
        <w:numPr>
          <w:ilvl w:val="0"/>
          <w:numId w:val="0"/>
        </w:numPr>
        <w:spacing w:line="276" w:lineRule="auto"/>
        <w:rPr>
          <w:b/>
          <w:color w:val="221E1F"/>
        </w:rPr>
      </w:pPr>
    </w:p>
    <w:p w:rsidR="00AB5D03" w:rsidRPr="00562198" w:rsidRDefault="00AB5D03" w:rsidP="00AB5D03">
      <w:pPr>
        <w:pStyle w:val="LetteredTask"/>
        <w:numPr>
          <w:ilvl w:val="0"/>
          <w:numId w:val="0"/>
        </w:numPr>
        <w:spacing w:line="276" w:lineRule="auto"/>
        <w:rPr>
          <w:color w:val="221E1F"/>
        </w:rPr>
      </w:pPr>
      <w:r w:rsidRPr="00562198">
        <w:rPr>
          <w:b/>
          <w:color w:val="221E1F"/>
        </w:rPr>
        <w:t>iii)</w:t>
      </w:r>
      <w:r w:rsidRPr="00562198">
        <w:rPr>
          <w:color w:val="221E1F"/>
        </w:rPr>
        <w:t xml:space="preserve"> Give the name or formula of a suitable reagent in </w:t>
      </w:r>
      <w:r w:rsidRPr="00562198">
        <w:rPr>
          <w:b/>
          <w:bCs/>
          <w:color w:val="221E1F"/>
        </w:rPr>
        <w:t>Reaction 3</w:t>
      </w:r>
      <w:r w:rsidRPr="00562198">
        <w:rPr>
          <w:color w:val="221E1F"/>
        </w:rPr>
        <w:t>; include any specific conditions required.</w:t>
      </w:r>
    </w:p>
    <w:p w:rsidR="00AB5D03" w:rsidRPr="00562198" w:rsidRDefault="00AB5D03" w:rsidP="00AB5D03">
      <w:pPr>
        <w:pStyle w:val="LetteredTask"/>
        <w:numPr>
          <w:ilvl w:val="0"/>
          <w:numId w:val="0"/>
        </w:numPr>
        <w:spacing w:line="276" w:lineRule="auto"/>
        <w:rPr>
          <w:color w:val="221E1F"/>
        </w:rPr>
      </w:pPr>
    </w:p>
    <w:p w:rsidR="00CA506B" w:rsidRDefault="00CA506B" w:rsidP="00AB5D03">
      <w:pPr>
        <w:pStyle w:val="LetteredTask"/>
        <w:numPr>
          <w:ilvl w:val="0"/>
          <w:numId w:val="0"/>
        </w:numPr>
        <w:spacing w:line="276" w:lineRule="auto"/>
        <w:rPr>
          <w:color w:val="221E1F"/>
        </w:rPr>
      </w:pPr>
    </w:p>
    <w:p w:rsidR="00AB5D03" w:rsidRPr="00562198" w:rsidRDefault="00E31F0C" w:rsidP="00AB5D03">
      <w:pPr>
        <w:pStyle w:val="LetteredTask"/>
        <w:numPr>
          <w:ilvl w:val="0"/>
          <w:numId w:val="0"/>
        </w:numPr>
        <w:spacing w:line="276" w:lineRule="auto"/>
        <w:rPr>
          <w:color w:val="221E1F"/>
        </w:rPr>
      </w:pPr>
      <w:r>
        <w:rPr>
          <w:b/>
          <w:color w:val="221E1F"/>
        </w:rPr>
        <w:t>b</w:t>
      </w:r>
      <w:r w:rsidR="00562198">
        <w:rPr>
          <w:b/>
          <w:color w:val="221E1F"/>
        </w:rPr>
        <w:t xml:space="preserve">) </w:t>
      </w:r>
      <w:proofErr w:type="spellStart"/>
      <w:proofErr w:type="gramStart"/>
      <w:r w:rsidR="00AB5D03" w:rsidRPr="00562198">
        <w:rPr>
          <w:b/>
          <w:color w:val="221E1F"/>
        </w:rPr>
        <w:t>i</w:t>
      </w:r>
      <w:proofErr w:type="spellEnd"/>
      <w:proofErr w:type="gramEnd"/>
      <w:r w:rsidR="00AB5D03" w:rsidRPr="00562198">
        <w:rPr>
          <w:b/>
          <w:color w:val="221E1F"/>
        </w:rPr>
        <w:t>)</w:t>
      </w:r>
      <w:r w:rsidR="00AB5D03" w:rsidRPr="00562198">
        <w:rPr>
          <w:color w:val="221E1F"/>
        </w:rPr>
        <w:t xml:space="preserve"> Draw the structural formulae of the organic molecules </w:t>
      </w:r>
      <w:r w:rsidR="00AB5D03" w:rsidRPr="00562198">
        <w:rPr>
          <w:b/>
          <w:bCs/>
          <w:color w:val="221E1F"/>
        </w:rPr>
        <w:t xml:space="preserve">C </w:t>
      </w:r>
      <w:r w:rsidR="00AB5D03" w:rsidRPr="00562198">
        <w:rPr>
          <w:color w:val="221E1F"/>
        </w:rPr>
        <w:t xml:space="preserve">and </w:t>
      </w:r>
      <w:r w:rsidR="00AB5D03" w:rsidRPr="00562198">
        <w:rPr>
          <w:b/>
          <w:bCs/>
          <w:color w:val="221E1F"/>
        </w:rPr>
        <w:t>D</w:t>
      </w:r>
      <w:r w:rsidR="00AB5D03" w:rsidRPr="00562198">
        <w:rPr>
          <w:color w:val="221E1F"/>
        </w:rPr>
        <w:t xml:space="preserve">, formed in </w:t>
      </w:r>
      <w:r w:rsidR="00AB5D03" w:rsidRPr="00562198">
        <w:rPr>
          <w:b/>
          <w:bCs/>
          <w:color w:val="221E1F"/>
        </w:rPr>
        <w:t>Reaction 2</w:t>
      </w:r>
    </w:p>
    <w:p w:rsidR="005E07AE" w:rsidRPr="00562198" w:rsidRDefault="001C26DE" w:rsidP="005E07AE">
      <w:pPr>
        <w:pStyle w:val="LetteredTask"/>
        <w:numPr>
          <w:ilvl w:val="0"/>
          <w:numId w:val="0"/>
        </w:numPr>
        <w:spacing w:line="288" w:lineRule="auto"/>
      </w:pPr>
      <w:r>
        <w:rPr>
          <w:b/>
        </w:rPr>
        <w:lastRenderedPageBreak/>
        <w:t xml:space="preserve">6. </w:t>
      </w:r>
      <w:proofErr w:type="gramStart"/>
      <w:r w:rsidR="005E07AE" w:rsidRPr="00562198">
        <w:rPr>
          <w:b/>
        </w:rPr>
        <w:t>a</w:t>
      </w:r>
      <w:proofErr w:type="gramEnd"/>
      <w:r w:rsidR="005E07AE" w:rsidRPr="00562198">
        <w:rPr>
          <w:b/>
        </w:rPr>
        <w:t>)</w:t>
      </w:r>
      <w:r w:rsidR="005E07AE" w:rsidRPr="00562198">
        <w:t xml:space="preserve"> The flow diagram below shows some reactions involving organic substances. </w:t>
      </w:r>
    </w:p>
    <w:p w:rsidR="005E07AE" w:rsidRPr="00562198" w:rsidRDefault="005E07AE" w:rsidP="005E07AE"/>
    <w:p w:rsidR="005E07AE" w:rsidRPr="00562198" w:rsidRDefault="00BF13E4" w:rsidP="00CD5FEF">
      <w:pPr>
        <w:jc w:val="center"/>
      </w:pPr>
      <w:r w:rsidRPr="00562198">
        <w:rPr>
          <w:noProof/>
          <w:lang w:val="en-US"/>
        </w:rPr>
        <w:drawing>
          <wp:inline distT="0" distB="0" distL="0" distR="0" wp14:anchorId="29DD1452" wp14:editId="21616768">
            <wp:extent cx="5878195" cy="2068195"/>
            <wp:effectExtent l="19050" t="0" r="8255" b="0"/>
            <wp:docPr id="1" name="Picture 6" descr="Chemistr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emistry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195" cy="206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7AE" w:rsidRPr="00562198" w:rsidRDefault="005E07AE" w:rsidP="005E07AE"/>
    <w:p w:rsidR="001D5A63" w:rsidRDefault="005E07AE" w:rsidP="00CD5FEF">
      <w:pPr>
        <w:pStyle w:val="LetteredTaskIndented"/>
        <w:ind w:left="0"/>
      </w:pPr>
      <w:r w:rsidRPr="00562198">
        <w:t>Compound A has a molecular formula C</w:t>
      </w:r>
      <w:r w:rsidRPr="00562198">
        <w:rPr>
          <w:vertAlign w:val="subscript"/>
        </w:rPr>
        <w:t>3</w:t>
      </w:r>
      <w:r w:rsidRPr="00562198">
        <w:t>H</w:t>
      </w:r>
      <w:r w:rsidRPr="00562198">
        <w:rPr>
          <w:vertAlign w:val="subscript"/>
        </w:rPr>
        <w:t>8</w:t>
      </w:r>
      <w:r w:rsidRPr="00562198">
        <w:t xml:space="preserve">O. It reacts readily with acidified potassium dichromate solution. </w:t>
      </w:r>
      <w:r w:rsidR="00BF13E4" w:rsidRPr="00562198">
        <w:t xml:space="preserve">  </w:t>
      </w:r>
    </w:p>
    <w:p w:rsidR="001D5A63" w:rsidRDefault="001D5A63" w:rsidP="00CD5FEF">
      <w:pPr>
        <w:pStyle w:val="LetteredTaskIndented"/>
        <w:ind w:left="0"/>
      </w:pPr>
    </w:p>
    <w:p w:rsidR="005E07AE" w:rsidRPr="00562198" w:rsidRDefault="001D5A63" w:rsidP="00CD5FEF">
      <w:pPr>
        <w:pStyle w:val="LetteredTaskIndented"/>
        <w:ind w:left="0"/>
      </w:pPr>
      <w:proofErr w:type="spellStart"/>
      <w:r w:rsidRPr="001D5A63">
        <w:rPr>
          <w:b/>
        </w:rPr>
        <w:t>i</w:t>
      </w:r>
      <w:proofErr w:type="spellEnd"/>
      <w:r w:rsidRPr="001D5A63">
        <w:rPr>
          <w:b/>
        </w:rPr>
        <w:t>)</w:t>
      </w:r>
      <w:r>
        <w:t xml:space="preserve">  </w:t>
      </w:r>
      <w:r w:rsidR="005E07AE" w:rsidRPr="00562198">
        <w:t>Write the structural formula of Compound A in the box in the flow diagram above.</w:t>
      </w:r>
    </w:p>
    <w:p w:rsidR="005E07AE" w:rsidRPr="00562198" w:rsidRDefault="005E07AE" w:rsidP="005E07AE"/>
    <w:p w:rsidR="005E07AE" w:rsidRPr="00562198" w:rsidRDefault="001D5A63" w:rsidP="00CD5FEF">
      <w:pPr>
        <w:pStyle w:val="RomanTask"/>
        <w:numPr>
          <w:ilvl w:val="0"/>
          <w:numId w:val="0"/>
        </w:numPr>
      </w:pPr>
      <w:r>
        <w:rPr>
          <w:b/>
        </w:rPr>
        <w:t>i</w:t>
      </w:r>
      <w:r w:rsidR="00BF13E4" w:rsidRPr="00562198">
        <w:rPr>
          <w:b/>
        </w:rPr>
        <w:t>i)</w:t>
      </w:r>
      <w:r w:rsidR="00BF13E4" w:rsidRPr="00562198">
        <w:t xml:space="preserve"> </w:t>
      </w:r>
      <w:r w:rsidR="005E07AE" w:rsidRPr="00562198">
        <w:t>Write the structural formulae for Compound B in the box in the flow diagram above.</w:t>
      </w:r>
    </w:p>
    <w:p w:rsidR="001D5A63" w:rsidRDefault="001D5A63" w:rsidP="00CD5FEF">
      <w:pPr>
        <w:pStyle w:val="RomanTask"/>
        <w:numPr>
          <w:ilvl w:val="0"/>
          <w:numId w:val="0"/>
        </w:numPr>
        <w:rPr>
          <w:b/>
        </w:rPr>
      </w:pPr>
    </w:p>
    <w:p w:rsidR="001D5A63" w:rsidRDefault="001D5A63" w:rsidP="00CD5FEF">
      <w:pPr>
        <w:pStyle w:val="RomanTask"/>
        <w:numPr>
          <w:ilvl w:val="0"/>
          <w:numId w:val="0"/>
        </w:numPr>
        <w:rPr>
          <w:b/>
        </w:rPr>
      </w:pPr>
    </w:p>
    <w:p w:rsidR="005E07AE" w:rsidRPr="00562198" w:rsidRDefault="001D5A63" w:rsidP="00CD5FEF">
      <w:pPr>
        <w:pStyle w:val="RomanTask"/>
        <w:numPr>
          <w:ilvl w:val="0"/>
          <w:numId w:val="0"/>
        </w:numPr>
      </w:pPr>
      <w:r>
        <w:rPr>
          <w:b/>
        </w:rPr>
        <w:t>i</w:t>
      </w:r>
      <w:r w:rsidR="00BF13E4" w:rsidRPr="00562198">
        <w:rPr>
          <w:b/>
        </w:rPr>
        <w:t>ii)</w:t>
      </w:r>
      <w:r w:rsidR="00BF13E4" w:rsidRPr="00562198">
        <w:t xml:space="preserve"> </w:t>
      </w:r>
      <w:r w:rsidR="005E07AE" w:rsidRPr="00562198">
        <w:t>Write the name OR formula of Reactant P, Reactant Q, and Reactant R. State any conditions for the reaction to occur</w:t>
      </w:r>
    </w:p>
    <w:p w:rsidR="00BF13E4" w:rsidRPr="00562198" w:rsidRDefault="00BF13E4" w:rsidP="00CD5FEF">
      <w:pPr>
        <w:pStyle w:val="RomanTask"/>
        <w:numPr>
          <w:ilvl w:val="0"/>
          <w:numId w:val="0"/>
        </w:num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1C26DE" w:rsidRDefault="001C26DE" w:rsidP="009078D5">
      <w:pPr>
        <w:pStyle w:val="indent0"/>
        <w:rPr>
          <w:lang w:val="en-GB"/>
        </w:rPr>
      </w:pPr>
    </w:p>
    <w:p w:rsidR="0095584B" w:rsidRPr="00562198" w:rsidRDefault="001C26DE" w:rsidP="009078D5">
      <w:pPr>
        <w:pStyle w:val="indent0"/>
      </w:pPr>
      <w:bookmarkStart w:id="0" w:name="_GoBack"/>
      <w:bookmarkEnd w:id="0"/>
      <w:r>
        <w:rPr>
          <w:b/>
        </w:rPr>
        <w:lastRenderedPageBreak/>
        <w:t>7.</w:t>
      </w:r>
      <w:r w:rsidR="00B322A0" w:rsidRPr="00562198">
        <w:t xml:space="preserve"> </w:t>
      </w:r>
      <w:r w:rsidR="009078D5" w:rsidRPr="00562198">
        <w:t>The flow diagram below shows a series of organic reactions.</w:t>
      </w:r>
      <w:r w:rsidR="00B322A0" w:rsidRPr="00562198">
        <w:t xml:space="preserve">  </w:t>
      </w:r>
      <w:r w:rsidR="009078D5" w:rsidRPr="00562198">
        <w:t xml:space="preserve">Complete the diagram by drawing </w:t>
      </w:r>
      <w:r w:rsidR="009078D5" w:rsidRPr="00562198">
        <w:rPr>
          <w:b/>
        </w:rPr>
        <w:t>structural formulae</w:t>
      </w:r>
      <w:r w:rsidR="009078D5" w:rsidRPr="00562198">
        <w:t xml:space="preserve"> and writing </w:t>
      </w:r>
      <w:r w:rsidR="009078D5" w:rsidRPr="00562198">
        <w:rPr>
          <w:b/>
        </w:rPr>
        <w:t>IUPAC (systematic) names</w:t>
      </w:r>
      <w:r w:rsidR="009078D5" w:rsidRPr="00562198">
        <w:t xml:space="preserve"> for the compounds </w:t>
      </w:r>
      <w:r w:rsidR="009078D5" w:rsidRPr="00562198">
        <w:rPr>
          <w:b/>
        </w:rPr>
        <w:t>A</w:t>
      </w:r>
      <w:r w:rsidR="009078D5" w:rsidRPr="00562198">
        <w:t xml:space="preserve">, </w:t>
      </w:r>
      <w:r w:rsidR="009078D5" w:rsidRPr="00562198">
        <w:rPr>
          <w:b/>
        </w:rPr>
        <w:t>B</w:t>
      </w:r>
      <w:r w:rsidR="009078D5" w:rsidRPr="00562198">
        <w:t xml:space="preserve"> and </w:t>
      </w:r>
      <w:r w:rsidR="009078D5" w:rsidRPr="00562198">
        <w:rPr>
          <w:b/>
        </w:rPr>
        <w:t>C</w:t>
      </w:r>
      <w:r w:rsidR="00537882" w:rsidRPr="00562198">
        <w:t xml:space="preserve"> (which turns litmus red)</w:t>
      </w:r>
      <w:r w:rsidR="0095584B">
        <w:t xml:space="preserve"> and identifying reagent D.</w:t>
      </w:r>
    </w:p>
    <w:p w:rsidR="009078D5" w:rsidRDefault="00BF13E4" w:rsidP="00E344E0">
      <w:pPr>
        <w:pStyle w:val="indent0"/>
        <w:jc w:val="center"/>
      </w:pPr>
      <w:r w:rsidRPr="00562198">
        <w:rPr>
          <w:noProof/>
        </w:rPr>
        <w:drawing>
          <wp:inline distT="0" distB="0" distL="0" distR="0" wp14:anchorId="30C8BD8D" wp14:editId="201C899D">
            <wp:extent cx="5501675" cy="5534025"/>
            <wp:effectExtent l="0" t="0" r="3810" b="0"/>
            <wp:docPr id="2" name="Picture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7563" cy="5539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2A3" w:rsidRDefault="00BB52A3" w:rsidP="00E344E0">
      <w:pPr>
        <w:pStyle w:val="indent0"/>
        <w:jc w:val="center"/>
      </w:pPr>
    </w:p>
    <w:p w:rsidR="00BB52A3" w:rsidRPr="00562198" w:rsidRDefault="00BB52A3" w:rsidP="00E344E0">
      <w:pPr>
        <w:pStyle w:val="indent0"/>
        <w:jc w:val="center"/>
        <w:sectPr w:rsidR="00BB52A3" w:rsidRPr="00562198" w:rsidSect="001928D9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078D5" w:rsidRDefault="001C26DE" w:rsidP="009078D5">
      <w:pPr>
        <w:pStyle w:val="BodyText0"/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</w:t>
      </w:r>
      <w:r w:rsidR="00B322A0" w:rsidRPr="00562198">
        <w:rPr>
          <w:rFonts w:ascii="Times New Roman" w:hAnsi="Times New Roman"/>
          <w:sz w:val="24"/>
          <w:szCs w:val="24"/>
        </w:rPr>
        <w:t xml:space="preserve"> </w:t>
      </w:r>
      <w:r w:rsidR="009078D5" w:rsidRPr="00562198">
        <w:rPr>
          <w:rFonts w:ascii="Times New Roman" w:hAnsi="Times New Roman"/>
          <w:sz w:val="24"/>
          <w:szCs w:val="24"/>
        </w:rPr>
        <w:t xml:space="preserve">An unsaturated compound </w:t>
      </w:r>
      <w:r w:rsidR="009078D5" w:rsidRPr="00562198">
        <w:rPr>
          <w:rFonts w:ascii="Times New Roman" w:hAnsi="Times New Roman"/>
          <w:b/>
          <w:sz w:val="24"/>
          <w:szCs w:val="24"/>
        </w:rPr>
        <w:t>A</w:t>
      </w:r>
      <w:r w:rsidR="009078D5" w:rsidRPr="00562198">
        <w:rPr>
          <w:rFonts w:ascii="Times New Roman" w:hAnsi="Times New Roman"/>
          <w:sz w:val="24"/>
          <w:szCs w:val="24"/>
        </w:rPr>
        <w:t>, C</w:t>
      </w:r>
      <w:r w:rsidR="009078D5" w:rsidRPr="00562198">
        <w:rPr>
          <w:rFonts w:ascii="Times New Roman" w:hAnsi="Times New Roman"/>
          <w:sz w:val="24"/>
          <w:szCs w:val="24"/>
          <w:vertAlign w:val="subscript"/>
        </w:rPr>
        <w:t>3</w:t>
      </w:r>
      <w:r w:rsidR="009078D5" w:rsidRPr="00562198">
        <w:rPr>
          <w:rFonts w:ascii="Times New Roman" w:hAnsi="Times New Roman"/>
          <w:sz w:val="24"/>
          <w:szCs w:val="24"/>
        </w:rPr>
        <w:t>H</w:t>
      </w:r>
      <w:r w:rsidR="009078D5" w:rsidRPr="00562198">
        <w:rPr>
          <w:rFonts w:ascii="Times New Roman" w:hAnsi="Times New Roman"/>
          <w:sz w:val="24"/>
          <w:szCs w:val="24"/>
          <w:vertAlign w:val="subscript"/>
        </w:rPr>
        <w:t>6</w:t>
      </w:r>
      <w:r w:rsidR="009078D5" w:rsidRPr="00562198">
        <w:rPr>
          <w:rFonts w:ascii="Times New Roman" w:hAnsi="Times New Roman"/>
          <w:sz w:val="24"/>
          <w:szCs w:val="24"/>
        </w:rPr>
        <w:t xml:space="preserve">, reacts with water under acidic conditions to form two new products, </w:t>
      </w:r>
      <w:r w:rsidR="009078D5" w:rsidRPr="00562198">
        <w:rPr>
          <w:rFonts w:ascii="Times New Roman" w:hAnsi="Times New Roman"/>
          <w:b/>
          <w:sz w:val="24"/>
          <w:szCs w:val="24"/>
        </w:rPr>
        <w:t>B</w:t>
      </w:r>
      <w:r w:rsidR="009078D5" w:rsidRPr="00562198">
        <w:rPr>
          <w:rFonts w:ascii="Times New Roman" w:hAnsi="Times New Roman"/>
          <w:sz w:val="24"/>
          <w:szCs w:val="24"/>
        </w:rPr>
        <w:t xml:space="preserve"> and </w:t>
      </w:r>
      <w:r w:rsidR="009078D5" w:rsidRPr="00562198">
        <w:rPr>
          <w:rFonts w:ascii="Times New Roman" w:hAnsi="Times New Roman"/>
          <w:b/>
          <w:sz w:val="24"/>
          <w:szCs w:val="24"/>
        </w:rPr>
        <w:t>C</w:t>
      </w:r>
      <w:r w:rsidR="009078D5" w:rsidRPr="00562198">
        <w:rPr>
          <w:rFonts w:ascii="Times New Roman" w:hAnsi="Times New Roman"/>
          <w:sz w:val="24"/>
          <w:szCs w:val="24"/>
        </w:rPr>
        <w:t xml:space="preserve">. Product </w:t>
      </w:r>
      <w:r w:rsidR="009078D5" w:rsidRPr="00562198">
        <w:rPr>
          <w:rFonts w:ascii="Times New Roman" w:hAnsi="Times New Roman"/>
          <w:b/>
          <w:sz w:val="24"/>
          <w:szCs w:val="24"/>
        </w:rPr>
        <w:t>B</w:t>
      </w:r>
      <w:r w:rsidR="009078D5" w:rsidRPr="00562198">
        <w:rPr>
          <w:rFonts w:ascii="Times New Roman" w:hAnsi="Times New Roman"/>
          <w:sz w:val="24"/>
          <w:szCs w:val="24"/>
        </w:rPr>
        <w:t xml:space="preserve"> reacts with acidified potassium dichromate solution to form </w:t>
      </w:r>
      <w:r w:rsidR="009078D5" w:rsidRPr="00562198">
        <w:rPr>
          <w:rFonts w:ascii="Times New Roman" w:hAnsi="Times New Roman"/>
          <w:b/>
          <w:sz w:val="24"/>
          <w:szCs w:val="24"/>
        </w:rPr>
        <w:t>D</w:t>
      </w:r>
      <w:r w:rsidR="009078D5" w:rsidRPr="00562198">
        <w:rPr>
          <w:rFonts w:ascii="Times New Roman" w:hAnsi="Times New Roman"/>
          <w:sz w:val="24"/>
          <w:szCs w:val="24"/>
        </w:rPr>
        <w:t xml:space="preserve">. Product </w:t>
      </w:r>
      <w:r w:rsidR="009078D5" w:rsidRPr="00562198">
        <w:rPr>
          <w:rFonts w:ascii="Times New Roman" w:hAnsi="Times New Roman"/>
          <w:b/>
          <w:sz w:val="24"/>
          <w:szCs w:val="24"/>
        </w:rPr>
        <w:t>D</w:t>
      </w:r>
      <w:r w:rsidR="009078D5" w:rsidRPr="00562198">
        <w:rPr>
          <w:rFonts w:ascii="Times New Roman" w:hAnsi="Times New Roman"/>
          <w:sz w:val="24"/>
          <w:szCs w:val="24"/>
        </w:rPr>
        <w:t xml:space="preserve"> reacts with a solution of sodium carbonate </w:t>
      </w:r>
      <w:proofErr w:type="spellStart"/>
      <w:r w:rsidR="009078D5" w:rsidRPr="00562198">
        <w:rPr>
          <w:rFonts w:ascii="Times New Roman" w:hAnsi="Times New Roman"/>
          <w:sz w:val="24"/>
          <w:szCs w:val="24"/>
        </w:rPr>
        <w:t>produing</w:t>
      </w:r>
      <w:proofErr w:type="spellEnd"/>
      <w:r w:rsidR="009078D5" w:rsidRPr="00562198">
        <w:rPr>
          <w:rFonts w:ascii="Times New Roman" w:hAnsi="Times New Roman"/>
          <w:sz w:val="24"/>
          <w:szCs w:val="24"/>
        </w:rPr>
        <w:t xml:space="preserve"> bubbles of gas. </w:t>
      </w:r>
    </w:p>
    <w:p w:rsidR="00BB52A3" w:rsidRPr="00562198" w:rsidRDefault="00BB52A3" w:rsidP="00BB52A3">
      <w:pPr>
        <w:pStyle w:val="BodyText0"/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237283" cy="4029075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4flowchart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854" cy="4041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2A0" w:rsidRPr="00562198" w:rsidRDefault="009078D5" w:rsidP="009078D5">
      <w:pPr>
        <w:pStyle w:val="BodyText0"/>
        <w:rPr>
          <w:rFonts w:ascii="Times New Roman" w:hAnsi="Times New Roman"/>
          <w:sz w:val="24"/>
          <w:szCs w:val="24"/>
        </w:rPr>
      </w:pPr>
      <w:r w:rsidRPr="00562198">
        <w:rPr>
          <w:rFonts w:ascii="Times New Roman" w:hAnsi="Times New Roman"/>
          <w:sz w:val="24"/>
          <w:szCs w:val="24"/>
        </w:rPr>
        <w:t xml:space="preserve">Write down the structural formula and name for each compound </w:t>
      </w:r>
      <w:r w:rsidRPr="00562198">
        <w:rPr>
          <w:rFonts w:ascii="Times New Roman" w:hAnsi="Times New Roman"/>
          <w:b/>
          <w:sz w:val="24"/>
          <w:szCs w:val="24"/>
        </w:rPr>
        <w:t>A</w:t>
      </w:r>
      <w:r w:rsidRPr="00562198">
        <w:rPr>
          <w:rFonts w:ascii="Times New Roman" w:hAnsi="Times New Roman"/>
          <w:sz w:val="24"/>
          <w:szCs w:val="24"/>
        </w:rPr>
        <w:t xml:space="preserve">, </w:t>
      </w:r>
      <w:r w:rsidRPr="00562198">
        <w:rPr>
          <w:rFonts w:ascii="Times New Roman" w:hAnsi="Times New Roman"/>
          <w:b/>
          <w:sz w:val="24"/>
          <w:szCs w:val="24"/>
        </w:rPr>
        <w:t>B</w:t>
      </w:r>
      <w:r w:rsidRPr="00562198">
        <w:rPr>
          <w:rFonts w:ascii="Times New Roman" w:hAnsi="Times New Roman"/>
          <w:sz w:val="24"/>
          <w:szCs w:val="24"/>
        </w:rPr>
        <w:t xml:space="preserve">, </w:t>
      </w:r>
      <w:r w:rsidRPr="00562198">
        <w:rPr>
          <w:rFonts w:ascii="Times New Roman" w:hAnsi="Times New Roman"/>
          <w:b/>
          <w:sz w:val="24"/>
          <w:szCs w:val="24"/>
        </w:rPr>
        <w:t>C</w:t>
      </w:r>
      <w:r w:rsidR="00BB52A3">
        <w:rPr>
          <w:rFonts w:ascii="Times New Roman" w:hAnsi="Times New Roman"/>
          <w:sz w:val="24"/>
          <w:szCs w:val="24"/>
        </w:rPr>
        <w:t xml:space="preserve"> and </w:t>
      </w:r>
      <w:r w:rsidR="00BB52A3" w:rsidRPr="00BB52A3">
        <w:rPr>
          <w:rFonts w:ascii="Times New Roman" w:hAnsi="Times New Roman"/>
          <w:b/>
          <w:sz w:val="24"/>
          <w:szCs w:val="24"/>
        </w:rPr>
        <w:t>D</w:t>
      </w:r>
    </w:p>
    <w:p w:rsidR="009078D5" w:rsidRPr="00562198" w:rsidRDefault="009078D5" w:rsidP="009078D5">
      <w:pPr>
        <w:pStyle w:val="BodyText0"/>
        <w:rPr>
          <w:rFonts w:ascii="Times New Roman" w:hAnsi="Times New Roman"/>
          <w:sz w:val="24"/>
          <w:szCs w:val="24"/>
        </w:rPr>
      </w:pPr>
    </w:p>
    <w:p w:rsidR="009078D5" w:rsidRPr="00562198" w:rsidRDefault="009078D5" w:rsidP="009078D5">
      <w:pPr>
        <w:pStyle w:val="RomanTask"/>
        <w:numPr>
          <w:ilvl w:val="0"/>
          <w:numId w:val="0"/>
        </w:numPr>
        <w:ind w:left="720" w:hanging="720"/>
      </w:pPr>
    </w:p>
    <w:p w:rsidR="00E33292" w:rsidRPr="00562198" w:rsidRDefault="00E33292" w:rsidP="00E33292">
      <w:pPr>
        <w:pStyle w:val="RomanTask"/>
        <w:numPr>
          <w:ilvl w:val="0"/>
          <w:numId w:val="0"/>
        </w:numPr>
        <w:ind w:left="720" w:hanging="720"/>
      </w:pPr>
    </w:p>
    <w:p w:rsidR="00E33292" w:rsidRPr="00562198" w:rsidRDefault="00E33292" w:rsidP="00E33292">
      <w:pPr>
        <w:pStyle w:val="RomanTask"/>
        <w:numPr>
          <w:ilvl w:val="0"/>
          <w:numId w:val="0"/>
        </w:numPr>
        <w:ind w:left="720" w:hanging="720"/>
      </w:pPr>
    </w:p>
    <w:p w:rsidR="00E33292" w:rsidRPr="00562198" w:rsidRDefault="00E33292" w:rsidP="00E33292">
      <w:pPr>
        <w:pStyle w:val="RomanTask"/>
        <w:numPr>
          <w:ilvl w:val="0"/>
          <w:numId w:val="0"/>
        </w:numPr>
        <w:ind w:left="720" w:hanging="720"/>
      </w:pPr>
    </w:p>
    <w:p w:rsidR="00E33292" w:rsidRPr="00562198" w:rsidRDefault="00E33292" w:rsidP="00E33292">
      <w:pPr>
        <w:pStyle w:val="RomanTask"/>
        <w:numPr>
          <w:ilvl w:val="0"/>
          <w:numId w:val="0"/>
        </w:numPr>
        <w:ind w:left="720" w:hanging="720"/>
      </w:pPr>
    </w:p>
    <w:p w:rsidR="00E33292" w:rsidRPr="00562198" w:rsidRDefault="00E33292" w:rsidP="00E33292">
      <w:pPr>
        <w:pStyle w:val="RomanTask"/>
        <w:numPr>
          <w:ilvl w:val="0"/>
          <w:numId w:val="0"/>
        </w:numPr>
        <w:ind w:left="720" w:hanging="720"/>
      </w:pPr>
    </w:p>
    <w:p w:rsidR="00E33292" w:rsidRPr="00562198" w:rsidRDefault="00E33292" w:rsidP="00E33292">
      <w:pPr>
        <w:pStyle w:val="RomanTask"/>
        <w:numPr>
          <w:ilvl w:val="0"/>
          <w:numId w:val="0"/>
        </w:numPr>
        <w:ind w:left="720" w:hanging="720"/>
      </w:pPr>
    </w:p>
    <w:p w:rsidR="00E33292" w:rsidRPr="00562198" w:rsidRDefault="00E33292" w:rsidP="00E33292">
      <w:pPr>
        <w:pStyle w:val="RomanTask"/>
        <w:numPr>
          <w:ilvl w:val="0"/>
          <w:numId w:val="0"/>
        </w:numPr>
        <w:ind w:left="720" w:hanging="720"/>
      </w:pPr>
    </w:p>
    <w:p w:rsidR="00B322A0" w:rsidRPr="00562198" w:rsidRDefault="00B322A0" w:rsidP="00E33292">
      <w:pPr>
        <w:pStyle w:val="RomanTask"/>
        <w:numPr>
          <w:ilvl w:val="0"/>
          <w:numId w:val="0"/>
        </w:numPr>
        <w:ind w:left="720" w:hanging="720"/>
      </w:pPr>
    </w:p>
    <w:p w:rsidR="00B322A0" w:rsidRPr="00562198" w:rsidRDefault="00B322A0" w:rsidP="00E33292">
      <w:pPr>
        <w:pStyle w:val="RomanTask"/>
        <w:numPr>
          <w:ilvl w:val="0"/>
          <w:numId w:val="0"/>
        </w:numPr>
        <w:ind w:left="720" w:hanging="720"/>
      </w:pPr>
    </w:p>
    <w:p w:rsidR="00E344E0" w:rsidRPr="00562198" w:rsidRDefault="00E344E0" w:rsidP="00E33292">
      <w:pPr>
        <w:pStyle w:val="RomanTask"/>
        <w:numPr>
          <w:ilvl w:val="0"/>
          <w:numId w:val="0"/>
        </w:numPr>
        <w:ind w:left="720" w:hanging="720"/>
      </w:pPr>
    </w:p>
    <w:p w:rsidR="00E344E0" w:rsidRPr="00562198" w:rsidRDefault="00E344E0" w:rsidP="00E33292">
      <w:pPr>
        <w:pStyle w:val="RomanTask"/>
        <w:numPr>
          <w:ilvl w:val="0"/>
          <w:numId w:val="0"/>
        </w:numPr>
        <w:ind w:left="720" w:hanging="720"/>
      </w:pPr>
    </w:p>
    <w:p w:rsidR="00E344E0" w:rsidRPr="00562198" w:rsidRDefault="00E344E0" w:rsidP="00E33292">
      <w:pPr>
        <w:pStyle w:val="RomanTask"/>
        <w:numPr>
          <w:ilvl w:val="0"/>
          <w:numId w:val="0"/>
        </w:numPr>
        <w:ind w:left="720" w:hanging="720"/>
      </w:pPr>
    </w:p>
    <w:p w:rsidR="00E344E0" w:rsidRPr="00562198" w:rsidRDefault="00E344E0" w:rsidP="00E33292">
      <w:pPr>
        <w:pStyle w:val="RomanTask"/>
        <w:numPr>
          <w:ilvl w:val="0"/>
          <w:numId w:val="0"/>
        </w:numPr>
        <w:ind w:left="720" w:hanging="720"/>
      </w:pPr>
    </w:p>
    <w:p w:rsidR="00E344E0" w:rsidRPr="00562198" w:rsidRDefault="00E344E0" w:rsidP="00E33292">
      <w:pPr>
        <w:pStyle w:val="RomanTask"/>
        <w:numPr>
          <w:ilvl w:val="0"/>
          <w:numId w:val="0"/>
        </w:numPr>
        <w:ind w:left="720" w:hanging="720"/>
      </w:pPr>
    </w:p>
    <w:p w:rsidR="00E344E0" w:rsidRPr="00562198" w:rsidRDefault="00E344E0" w:rsidP="00E33292">
      <w:pPr>
        <w:pStyle w:val="RomanTask"/>
        <w:numPr>
          <w:ilvl w:val="0"/>
          <w:numId w:val="0"/>
        </w:numPr>
        <w:ind w:left="720" w:hanging="720"/>
      </w:pPr>
    </w:p>
    <w:p w:rsidR="00E344E0" w:rsidRDefault="00E344E0" w:rsidP="00E33292">
      <w:pPr>
        <w:pStyle w:val="RomanTask"/>
        <w:numPr>
          <w:ilvl w:val="0"/>
          <w:numId w:val="0"/>
        </w:numPr>
        <w:ind w:left="720" w:hanging="720"/>
      </w:pPr>
    </w:p>
    <w:p w:rsidR="00BB52A3" w:rsidRDefault="00BB52A3" w:rsidP="00E33292">
      <w:pPr>
        <w:pStyle w:val="RomanTask"/>
        <w:numPr>
          <w:ilvl w:val="0"/>
          <w:numId w:val="0"/>
        </w:numPr>
        <w:ind w:left="720" w:hanging="720"/>
      </w:pPr>
    </w:p>
    <w:p w:rsidR="00BB52A3" w:rsidRPr="00562198" w:rsidRDefault="00BB52A3" w:rsidP="00E33292">
      <w:pPr>
        <w:pStyle w:val="RomanTask"/>
        <w:numPr>
          <w:ilvl w:val="0"/>
          <w:numId w:val="0"/>
        </w:numPr>
        <w:ind w:left="720" w:hanging="720"/>
      </w:pPr>
    </w:p>
    <w:p w:rsidR="00B322A0" w:rsidRDefault="00B322A0" w:rsidP="00E33292">
      <w:pPr>
        <w:pStyle w:val="RomanTask"/>
        <w:numPr>
          <w:ilvl w:val="0"/>
          <w:numId w:val="0"/>
        </w:numPr>
        <w:ind w:left="720" w:hanging="720"/>
      </w:pPr>
    </w:p>
    <w:p w:rsidR="00E33292" w:rsidRDefault="00E33292" w:rsidP="00E33292">
      <w:pPr>
        <w:pStyle w:val="RomanTask"/>
        <w:numPr>
          <w:ilvl w:val="0"/>
          <w:numId w:val="0"/>
        </w:numPr>
        <w:ind w:left="720" w:hanging="720"/>
      </w:pPr>
    </w:p>
    <w:p w:rsidR="00BF13E4" w:rsidRPr="00E344E0" w:rsidRDefault="00BF13E4" w:rsidP="00B322A0">
      <w:pPr>
        <w:jc w:val="right"/>
        <w:rPr>
          <w:b/>
          <w:sz w:val="20"/>
          <w:szCs w:val="20"/>
        </w:rPr>
      </w:pPr>
    </w:p>
    <w:p w:rsidR="00BF13E4" w:rsidRPr="00E344E0" w:rsidRDefault="001C26DE" w:rsidP="00B322A0">
      <w:pPr>
        <w:jc w:val="right"/>
        <w:rPr>
          <w:sz w:val="20"/>
          <w:szCs w:val="20"/>
        </w:rPr>
      </w:pPr>
      <w:r>
        <w:rPr>
          <w:sz w:val="20"/>
          <w:szCs w:val="20"/>
        </w:rPr>
        <w:t>© 2016</w:t>
      </w:r>
      <w:r w:rsidR="00BF13E4" w:rsidRPr="00E344E0">
        <w:rPr>
          <w:sz w:val="20"/>
          <w:szCs w:val="20"/>
        </w:rPr>
        <w:t xml:space="preserve"> </w:t>
      </w:r>
      <w:hyperlink r:id="rId12" w:history="1">
        <w:r w:rsidR="00BF13E4" w:rsidRPr="00E344E0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E344E0" w:rsidRDefault="00BF13E4" w:rsidP="00B322A0">
      <w:pPr>
        <w:jc w:val="right"/>
        <w:rPr>
          <w:sz w:val="20"/>
          <w:szCs w:val="20"/>
        </w:rPr>
      </w:pPr>
      <w:r w:rsidRPr="00E344E0">
        <w:rPr>
          <w:sz w:val="20"/>
          <w:szCs w:val="20"/>
        </w:rPr>
        <w:t>NCEA questions and answers reproduced with permission from NZQA</w:t>
      </w:r>
    </w:p>
    <w:sectPr w:rsidR="00AF27D4" w:rsidRPr="00E344E0" w:rsidSect="009078D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81906"/>
    <w:multiLevelType w:val="hybridMultilevel"/>
    <w:tmpl w:val="82601918"/>
    <w:lvl w:ilvl="0" w:tplc="1FB6D5C8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2E4C22"/>
    <w:multiLevelType w:val="multilevel"/>
    <w:tmpl w:val="D228F18C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3096803"/>
    <w:multiLevelType w:val="hybridMultilevel"/>
    <w:tmpl w:val="AD12FFD0"/>
    <w:lvl w:ilvl="0" w:tplc="1FB6D5C8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AE"/>
    <w:rsid w:val="000279B8"/>
    <w:rsid w:val="001928D9"/>
    <w:rsid w:val="001C26DE"/>
    <w:rsid w:val="001D5A63"/>
    <w:rsid w:val="0021024E"/>
    <w:rsid w:val="00233F9A"/>
    <w:rsid w:val="003F5830"/>
    <w:rsid w:val="004179E5"/>
    <w:rsid w:val="00521331"/>
    <w:rsid w:val="00537882"/>
    <w:rsid w:val="00562198"/>
    <w:rsid w:val="005E07AE"/>
    <w:rsid w:val="00610B88"/>
    <w:rsid w:val="006C18FE"/>
    <w:rsid w:val="007F3A18"/>
    <w:rsid w:val="0082254B"/>
    <w:rsid w:val="00901DC6"/>
    <w:rsid w:val="009078D5"/>
    <w:rsid w:val="00930CAD"/>
    <w:rsid w:val="009379AC"/>
    <w:rsid w:val="0095584B"/>
    <w:rsid w:val="009B3526"/>
    <w:rsid w:val="009E03B2"/>
    <w:rsid w:val="00AB5D03"/>
    <w:rsid w:val="00AF27D4"/>
    <w:rsid w:val="00B03134"/>
    <w:rsid w:val="00B322A0"/>
    <w:rsid w:val="00BB52A3"/>
    <w:rsid w:val="00BF13E4"/>
    <w:rsid w:val="00C43D88"/>
    <w:rsid w:val="00CA506B"/>
    <w:rsid w:val="00CB5972"/>
    <w:rsid w:val="00CD5FEF"/>
    <w:rsid w:val="00CE68CD"/>
    <w:rsid w:val="00D00180"/>
    <w:rsid w:val="00D5374F"/>
    <w:rsid w:val="00D71286"/>
    <w:rsid w:val="00E31F0C"/>
    <w:rsid w:val="00E33292"/>
    <w:rsid w:val="00E344E0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35839D-8FF9-4ADB-A41E-838EF8AE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E0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tteredTask">
    <w:name w:val="** Lettered Task"/>
    <w:rsid w:val="005E07AE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5E07AE"/>
    <w:pPr>
      <w:ind w:left="567"/>
    </w:pPr>
    <w:rPr>
      <w:rFonts w:eastAsia="Times New Roman"/>
      <w:lang w:val="en-GB"/>
    </w:rPr>
  </w:style>
  <w:style w:type="paragraph" w:customStyle="1" w:styleId="SpacerSmall">
    <w:name w:val="*Spacer Small"/>
    <w:basedOn w:val="Normal"/>
    <w:rsid w:val="005E07AE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BodyText">
    <w:name w:val="**Body Text!"/>
    <w:basedOn w:val="Normal"/>
    <w:next w:val="Normal"/>
    <w:rsid w:val="005E07AE"/>
    <w:rPr>
      <w:rFonts w:eastAsia="Times New Roman"/>
      <w:lang w:val="en-GB"/>
    </w:rPr>
  </w:style>
  <w:style w:type="paragraph" w:customStyle="1" w:styleId="RomanTask">
    <w:name w:val="**Roman Task"/>
    <w:basedOn w:val="Normal"/>
    <w:rsid w:val="005E07AE"/>
    <w:pPr>
      <w:numPr>
        <w:numId w:val="3"/>
      </w:numPr>
    </w:pPr>
    <w:rPr>
      <w:rFonts w:eastAsia="Times New Roman"/>
      <w:lang w:val="en-GB"/>
    </w:rPr>
  </w:style>
  <w:style w:type="paragraph" w:customStyle="1" w:styleId="Line20mm">
    <w:name w:val="Line 20 mm"/>
    <w:basedOn w:val="Normal"/>
    <w:rsid w:val="005E07AE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before="227" w:line="288" w:lineRule="auto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7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3292"/>
    <w:rPr>
      <w:color w:val="0000FF" w:themeColor="hyperlink"/>
      <w:u w:val="single"/>
    </w:rPr>
  </w:style>
  <w:style w:type="paragraph" w:customStyle="1" w:styleId="CM12">
    <w:name w:val="CM12"/>
    <w:basedOn w:val="Normal"/>
    <w:next w:val="Normal"/>
    <w:rsid w:val="009078D5"/>
    <w:pPr>
      <w:widowControl w:val="0"/>
      <w:autoSpaceDE w:val="0"/>
      <w:autoSpaceDN w:val="0"/>
      <w:adjustRightInd w:val="0"/>
      <w:spacing w:after="273"/>
    </w:pPr>
    <w:rPr>
      <w:rFonts w:ascii="Arial" w:eastAsia="Times New Roman" w:hAnsi="Arial"/>
      <w:lang w:val="en-US"/>
    </w:rPr>
  </w:style>
  <w:style w:type="paragraph" w:customStyle="1" w:styleId="indent0">
    <w:name w:val="indent 0"/>
    <w:basedOn w:val="Normal"/>
    <w:rsid w:val="009078D5"/>
    <w:pPr>
      <w:widowControl w:val="0"/>
      <w:autoSpaceDE w:val="0"/>
      <w:autoSpaceDN w:val="0"/>
      <w:adjustRightInd w:val="0"/>
    </w:pPr>
    <w:rPr>
      <w:rFonts w:eastAsia="Times New Roman"/>
      <w:lang w:val="en-US"/>
    </w:rPr>
  </w:style>
  <w:style w:type="paragraph" w:customStyle="1" w:styleId="Noparagraphstyle">
    <w:name w:val="[No paragraph style]"/>
    <w:rsid w:val="009078D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US"/>
    </w:rPr>
  </w:style>
  <w:style w:type="paragraph" w:styleId="BodyText0">
    <w:name w:val="Body Text"/>
    <w:basedOn w:val="Noparagraphstyle"/>
    <w:link w:val="BodyTextChar"/>
    <w:rsid w:val="009078D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</w:pPr>
    <w:rPr>
      <w:rFonts w:ascii="Arial" w:hAnsi="Arial"/>
      <w:sz w:val="22"/>
      <w:szCs w:val="22"/>
    </w:rPr>
  </w:style>
  <w:style w:type="character" w:customStyle="1" w:styleId="BodyTextChar">
    <w:name w:val="Body Text Char"/>
    <w:basedOn w:val="DefaultParagraphFont"/>
    <w:link w:val="BodyText0"/>
    <w:rsid w:val="009078D5"/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TextNormal">
    <w:name w:val="*Text Normal"/>
    <w:rsid w:val="00B322A0"/>
    <w:pPr>
      <w:keepNext/>
      <w:keepLines/>
      <w:autoSpaceDE w:val="0"/>
      <w:autoSpaceDN w:val="0"/>
      <w:adjustRightInd w:val="0"/>
      <w:spacing w:before="60" w:after="60"/>
    </w:pPr>
    <w:rPr>
      <w:rFonts w:ascii="Arial" w:eastAsia="Times New Roman" w:hAnsi="Arial" w:cs="Arial"/>
      <w:bCs/>
      <w:sz w:val="20"/>
      <w:szCs w:val="22"/>
      <w:lang w:val="en-GB" w:eastAsia="en-NZ"/>
    </w:rPr>
  </w:style>
  <w:style w:type="paragraph" w:customStyle="1" w:styleId="Pa19">
    <w:name w:val="Pa19"/>
    <w:basedOn w:val="Normal"/>
    <w:next w:val="Normal"/>
    <w:uiPriority w:val="99"/>
    <w:rsid w:val="00AB5D03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AB5D03"/>
    <w:pPr>
      <w:autoSpaceDE w:val="0"/>
      <w:autoSpaceDN w:val="0"/>
      <w:adjustRightInd w:val="0"/>
    </w:pPr>
    <w:rPr>
      <w:color w:val="000000"/>
    </w:rPr>
  </w:style>
  <w:style w:type="paragraph" w:customStyle="1" w:styleId="Pa20">
    <w:name w:val="Pa20"/>
    <w:basedOn w:val="Default"/>
    <w:next w:val="Default"/>
    <w:uiPriority w:val="99"/>
    <w:rsid w:val="00AB5D03"/>
    <w:pPr>
      <w:spacing w:line="241" w:lineRule="atLeast"/>
    </w:pPr>
    <w:rPr>
      <w:color w:val="auto"/>
    </w:rPr>
  </w:style>
  <w:style w:type="paragraph" w:customStyle="1" w:styleId="Pa23">
    <w:name w:val="Pa23"/>
    <w:basedOn w:val="Default"/>
    <w:next w:val="Default"/>
    <w:uiPriority w:val="99"/>
    <w:rsid w:val="00AB5D03"/>
    <w:pPr>
      <w:spacing w:line="24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562198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562198"/>
    <w:rPr>
      <w:color w:val="000000"/>
      <w:sz w:val="16"/>
      <w:szCs w:val="16"/>
    </w:rPr>
  </w:style>
  <w:style w:type="character" w:customStyle="1" w:styleId="A10">
    <w:name w:val="A10"/>
    <w:uiPriority w:val="99"/>
    <w:rsid w:val="00562198"/>
    <w:rPr>
      <w:color w:val="000000"/>
      <w:sz w:val="16"/>
      <w:szCs w:val="16"/>
    </w:rPr>
  </w:style>
  <w:style w:type="paragraph" w:customStyle="1" w:styleId="Pa26">
    <w:name w:val="Pa26"/>
    <w:basedOn w:val="Default"/>
    <w:next w:val="Default"/>
    <w:uiPriority w:val="99"/>
    <w:rsid w:val="00562198"/>
    <w:pPr>
      <w:spacing w:line="24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3F5830"/>
    <w:pPr>
      <w:spacing w:line="241" w:lineRule="atLeast"/>
    </w:pPr>
    <w:rPr>
      <w:color w:val="auto"/>
    </w:rPr>
  </w:style>
  <w:style w:type="paragraph" w:customStyle="1" w:styleId="Pa12">
    <w:name w:val="Pa12"/>
    <w:basedOn w:val="Default"/>
    <w:next w:val="Default"/>
    <w:uiPriority w:val="99"/>
    <w:rsid w:val="001C26DE"/>
    <w:pPr>
      <w:spacing w:line="241" w:lineRule="atLeast"/>
    </w:pPr>
    <w:rPr>
      <w:color w:val="auto"/>
      <w:lang w:val="en-US"/>
    </w:rPr>
  </w:style>
  <w:style w:type="paragraph" w:customStyle="1" w:styleId="Pa17">
    <w:name w:val="Pa17"/>
    <w:basedOn w:val="Default"/>
    <w:next w:val="Default"/>
    <w:uiPriority w:val="99"/>
    <w:rsid w:val="001C26DE"/>
    <w:pPr>
      <w:spacing w:line="241" w:lineRule="atLeast"/>
    </w:pPr>
    <w:rPr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8</cp:revision>
  <cp:lastPrinted>2012-05-28T00:38:00Z</cp:lastPrinted>
  <dcterms:created xsi:type="dcterms:W3CDTF">2014-06-12T00:55:00Z</dcterms:created>
  <dcterms:modified xsi:type="dcterms:W3CDTF">2016-09-07T01:42:00Z</dcterms:modified>
</cp:coreProperties>
</file>